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C1" w:rsidRDefault="00657EC1" w:rsidP="00657EC1">
      <w:pPr>
        <w:pStyle w:val="Heading1"/>
        <w:rPr>
          <w:rFonts w:ascii="Arial" w:hAnsi="Arial" w:cs="Arial"/>
        </w:rPr>
      </w:pPr>
    </w:p>
    <w:p w:rsidR="00065F3B" w:rsidRPr="00065F3B" w:rsidRDefault="00065F3B" w:rsidP="00065F3B"/>
    <w:p w:rsidR="00657EC1" w:rsidRDefault="00657EC1" w:rsidP="00657EC1">
      <w:pPr>
        <w:pStyle w:val="Heading1"/>
        <w:rPr>
          <w:rFonts w:ascii="Arial" w:hAnsi="Arial" w:cs="Arial"/>
        </w:rPr>
      </w:pPr>
    </w:p>
    <w:p w:rsidR="00657EC1" w:rsidRDefault="00657EC1" w:rsidP="00657EC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STONE HARBOR PLANNING BOARD</w:t>
      </w:r>
    </w:p>
    <w:p w:rsidR="00657EC1" w:rsidRDefault="00657EC1" w:rsidP="00657EC1"/>
    <w:p w:rsidR="00657EC1" w:rsidRDefault="00657EC1" w:rsidP="00657EC1">
      <w:pPr>
        <w:pStyle w:val="Heading6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WORK SESSION</w:t>
      </w:r>
      <w:r>
        <w:rPr>
          <w:rFonts w:ascii="Arial" w:hAnsi="Arial" w:cs="Arial"/>
          <w:sz w:val="24"/>
        </w:rPr>
        <w:br/>
      </w:r>
    </w:p>
    <w:p w:rsidR="00657EC1" w:rsidRDefault="005575F5" w:rsidP="00657EC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</w:t>
      </w:r>
      <w:r w:rsidR="005345F9">
        <w:rPr>
          <w:rFonts w:ascii="Arial" w:hAnsi="Arial" w:cs="Arial"/>
          <w:sz w:val="22"/>
          <w:szCs w:val="22"/>
        </w:rPr>
        <w:t xml:space="preserve"> 13</w:t>
      </w:r>
      <w:r w:rsidR="00657EC1">
        <w:rPr>
          <w:rFonts w:ascii="Arial" w:hAnsi="Arial" w:cs="Arial"/>
          <w:sz w:val="22"/>
          <w:szCs w:val="22"/>
        </w:rPr>
        <w:t xml:space="preserve">, </w:t>
      </w:r>
      <w:r w:rsidR="00EE1BB5">
        <w:rPr>
          <w:rFonts w:ascii="Arial" w:hAnsi="Arial" w:cs="Arial"/>
          <w:sz w:val="22"/>
          <w:szCs w:val="22"/>
        </w:rPr>
        <w:t>2018</w:t>
      </w:r>
      <w:r w:rsidR="00657EC1">
        <w:rPr>
          <w:rFonts w:ascii="Arial" w:hAnsi="Arial" w:cs="Arial"/>
          <w:sz w:val="22"/>
          <w:szCs w:val="22"/>
        </w:rPr>
        <w:t xml:space="preserve">             </w:t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  <w:t>AGENDA</w:t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</w:r>
      <w:r w:rsidR="00657EC1">
        <w:rPr>
          <w:rFonts w:ascii="Arial" w:hAnsi="Arial" w:cs="Arial"/>
          <w:sz w:val="22"/>
          <w:szCs w:val="22"/>
        </w:rPr>
        <w:tab/>
        <w:t>4:30 PM</w:t>
      </w:r>
      <w:r w:rsidR="00657EC1">
        <w:rPr>
          <w:rFonts w:ascii="Arial" w:hAnsi="Arial" w:cs="Arial"/>
          <w:sz w:val="22"/>
          <w:szCs w:val="22"/>
        </w:rPr>
        <w:br/>
      </w:r>
    </w:p>
    <w:p w:rsidR="00657EC1" w:rsidRDefault="00657EC1" w:rsidP="00657EC1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SUBJECT TO CHANGE</w:t>
      </w:r>
    </w:p>
    <w:p w:rsidR="00105810" w:rsidRDefault="00105810" w:rsidP="00105810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rPr>
          <w:rFonts w:ascii="Arial" w:hAnsi="Arial" w:cs="Arial"/>
          <w:sz w:val="22"/>
          <w:szCs w:val="22"/>
        </w:rPr>
      </w:pPr>
    </w:p>
    <w:p w:rsidR="00105810" w:rsidRDefault="00105810" w:rsidP="00105810">
      <w:pPr>
        <w:spacing w:after="160" w:line="25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CALL TO ORDER</w:t>
      </w:r>
      <w:r>
        <w:rPr>
          <w:rFonts w:ascii="Arial" w:eastAsiaTheme="minorHAnsi" w:hAnsi="Arial" w:cs="Arial"/>
          <w:sz w:val="22"/>
          <w:szCs w:val="22"/>
        </w:rPr>
        <w:t>: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The meeting was called to order by Mr. Hand, who stated that all requirements of the “Open Public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Meetings Act of 1975” had been met with the Press of Atlantic City having been notified of the Board’s schedule for </w:t>
      </w:r>
      <w:r w:rsidR="00EE1BB5">
        <w:rPr>
          <w:rFonts w:ascii="Arial" w:eastAsiaTheme="minorHAnsi" w:hAnsi="Arial" w:cs="Arial"/>
          <w:sz w:val="22"/>
          <w:szCs w:val="22"/>
        </w:rPr>
        <w:t>2018</w:t>
      </w:r>
      <w:r w:rsidR="003A393F">
        <w:rPr>
          <w:rFonts w:ascii="Arial" w:eastAsiaTheme="minorHAnsi" w:hAnsi="Arial" w:cs="Arial"/>
          <w:sz w:val="22"/>
          <w:szCs w:val="22"/>
        </w:rPr>
        <w:t xml:space="preserve"> on December 18, 2017</w:t>
      </w:r>
      <w:r>
        <w:rPr>
          <w:rFonts w:ascii="Arial" w:eastAsiaTheme="minorHAnsi" w:hAnsi="Arial" w:cs="Arial"/>
          <w:sz w:val="22"/>
          <w:szCs w:val="22"/>
        </w:rPr>
        <w:t>, and the schedule having been posted on Stone Harbor’s website and the Municipal Clerk’s Bulletin Board.</w:t>
      </w:r>
    </w:p>
    <w:p w:rsidR="00105810" w:rsidRDefault="00105810" w:rsidP="00105810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1727CF" w:rsidRDefault="001727CF" w:rsidP="001727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Roll Call</w:t>
      </w:r>
    </w:p>
    <w:p w:rsidR="001727CF" w:rsidRDefault="001727CF" w:rsidP="001727CF">
      <w:pPr>
        <w:ind w:left="1440"/>
        <w:rPr>
          <w:rFonts w:ascii="Arial" w:hAnsi="Arial" w:cs="Arial"/>
          <w:sz w:val="22"/>
          <w:szCs w:val="22"/>
        </w:rPr>
      </w:pPr>
    </w:p>
    <w:p w:rsidR="001727CF" w:rsidRDefault="001727CF" w:rsidP="001727CF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Members Present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bCs w:val="0"/>
          <w:sz w:val="22"/>
          <w:szCs w:val="22"/>
          <w:u w:val="single"/>
        </w:rPr>
        <w:t>olicitor</w:t>
      </w:r>
      <w:r>
        <w:rPr>
          <w:rFonts w:ascii="Arial" w:hAnsi="Arial" w:cs="Arial"/>
          <w:bCs w:val="0"/>
          <w:sz w:val="22"/>
          <w:szCs w:val="22"/>
        </w:rPr>
        <w:t>:</w:t>
      </w:r>
    </w:p>
    <w:p w:rsidR="001727CF" w:rsidRDefault="00277332" w:rsidP="001727C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Judy Davies-</w:t>
      </w:r>
      <w:proofErr w:type="spellStart"/>
      <w:r>
        <w:rPr>
          <w:rFonts w:ascii="Arial" w:hAnsi="Arial" w:cs="Arial"/>
          <w:sz w:val="22"/>
          <w:szCs w:val="22"/>
        </w:rPr>
        <w:t>Dunhour</w:t>
      </w:r>
      <w:proofErr w:type="spellEnd"/>
      <w:r w:rsidR="001727CF">
        <w:rPr>
          <w:rFonts w:ascii="Arial" w:hAnsi="Arial" w:cs="Arial"/>
          <w:sz w:val="22"/>
          <w:szCs w:val="22"/>
        </w:rPr>
        <w:tab/>
      </w:r>
      <w:r w:rsidR="001727CF">
        <w:rPr>
          <w:rFonts w:ascii="Arial" w:hAnsi="Arial" w:cs="Arial"/>
          <w:sz w:val="22"/>
          <w:szCs w:val="22"/>
        </w:rPr>
        <w:tab/>
      </w:r>
      <w:r w:rsidR="001727CF">
        <w:rPr>
          <w:rFonts w:ascii="Arial" w:hAnsi="Arial" w:cs="Arial"/>
          <w:sz w:val="22"/>
          <w:szCs w:val="22"/>
        </w:rPr>
        <w:tab/>
      </w:r>
      <w:r w:rsidR="001727CF">
        <w:rPr>
          <w:rFonts w:ascii="Arial" w:hAnsi="Arial" w:cs="Arial"/>
          <w:sz w:val="22"/>
          <w:szCs w:val="22"/>
        </w:rPr>
        <w:tab/>
        <w:t xml:space="preserve">Andrew D. </w:t>
      </w:r>
      <w:proofErr w:type="spellStart"/>
      <w:r w:rsidR="001727CF">
        <w:rPr>
          <w:rFonts w:ascii="Arial" w:hAnsi="Arial" w:cs="Arial"/>
          <w:sz w:val="22"/>
          <w:szCs w:val="22"/>
        </w:rPr>
        <w:t>Catanese</w:t>
      </w:r>
      <w:proofErr w:type="spellEnd"/>
    </w:p>
    <w:p w:rsidR="001727CF" w:rsidRDefault="001727CF" w:rsidP="001727CF">
      <w:pPr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Jill </w:t>
      </w:r>
      <w:proofErr w:type="spellStart"/>
      <w:r>
        <w:rPr>
          <w:rFonts w:ascii="Arial" w:hAnsi="Arial" w:cs="Arial"/>
          <w:sz w:val="22"/>
          <w:szCs w:val="22"/>
        </w:rPr>
        <w:t>Gougher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27CF" w:rsidRDefault="001727CF" w:rsidP="001727C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D. Bickford, Jr.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Board Secretary</w:t>
      </w:r>
      <w:r>
        <w:rPr>
          <w:rFonts w:ascii="Arial" w:hAnsi="Arial" w:cs="Arial"/>
          <w:b/>
          <w:sz w:val="22"/>
          <w:szCs w:val="22"/>
        </w:rPr>
        <w:t>:</w:t>
      </w:r>
    </w:p>
    <w:p w:rsidR="001727CF" w:rsidRDefault="001727CF" w:rsidP="001727C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Conrad, Vice-Chair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Diane Frangiose</w:t>
      </w:r>
    </w:p>
    <w:p w:rsidR="001727CF" w:rsidRDefault="001727CF" w:rsidP="001727C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Lynne Dubler</w:t>
      </w:r>
    </w:p>
    <w:p w:rsidR="001727CF" w:rsidRDefault="001727CF" w:rsidP="001727C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Charles C. </w:t>
      </w:r>
      <w:proofErr w:type="spellStart"/>
      <w:r>
        <w:rPr>
          <w:rFonts w:ascii="Arial" w:hAnsi="Arial" w:cs="Arial"/>
          <w:sz w:val="22"/>
          <w:szCs w:val="22"/>
        </w:rPr>
        <w:t>Krafczek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27CF" w:rsidRDefault="001727CF" w:rsidP="001727C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Sandy </w:t>
      </w:r>
      <w:proofErr w:type="spellStart"/>
      <w:r>
        <w:rPr>
          <w:rFonts w:ascii="Arial" w:hAnsi="Arial" w:cs="Arial"/>
          <w:sz w:val="22"/>
          <w:szCs w:val="22"/>
        </w:rPr>
        <w:t>Slabik</w:t>
      </w:r>
      <w:proofErr w:type="spellEnd"/>
      <w:r>
        <w:rPr>
          <w:rFonts w:ascii="Arial" w:hAnsi="Arial" w:cs="Arial"/>
          <w:sz w:val="22"/>
          <w:szCs w:val="22"/>
        </w:rPr>
        <w:t xml:space="preserve"> (Alternate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Zoning Officer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1727CF" w:rsidRDefault="001727CF" w:rsidP="001727C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Ray Poudrier</w:t>
      </w:r>
    </w:p>
    <w:p w:rsidR="001727CF" w:rsidRDefault="001727CF" w:rsidP="001727CF">
      <w:pPr>
        <w:pStyle w:val="Heading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Members Not Present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1727CF" w:rsidRDefault="001727CF" w:rsidP="001727CF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="00277332">
        <w:rPr>
          <w:rFonts w:ascii="Arial" w:hAnsi="Arial" w:cs="Arial"/>
          <w:sz w:val="22"/>
          <w:szCs w:val="22"/>
        </w:rPr>
        <w:t>Thomas Hand,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6572" w:rsidRDefault="00956572" w:rsidP="00657EC1">
      <w:pPr>
        <w:rPr>
          <w:rFonts w:ascii="Arial" w:hAnsi="Arial" w:cs="Arial"/>
          <w:sz w:val="22"/>
          <w:szCs w:val="22"/>
        </w:rPr>
      </w:pPr>
    </w:p>
    <w:p w:rsidR="00956572" w:rsidRDefault="00956572" w:rsidP="00657EC1">
      <w:pPr>
        <w:rPr>
          <w:rFonts w:ascii="Arial" w:hAnsi="Arial" w:cs="Arial"/>
          <w:sz w:val="22"/>
          <w:szCs w:val="22"/>
        </w:rPr>
      </w:pPr>
    </w:p>
    <w:p w:rsidR="009A057E" w:rsidRDefault="009A057E" w:rsidP="00657EC1"/>
    <w:p w:rsidR="005345F9" w:rsidRDefault="003A393F" w:rsidP="00534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July 9</w:t>
      </w:r>
      <w:r w:rsidR="005345F9">
        <w:rPr>
          <w:rFonts w:ascii="Arial" w:hAnsi="Arial" w:cs="Arial"/>
          <w:sz w:val="22"/>
          <w:szCs w:val="22"/>
        </w:rPr>
        <w:t>, 2018 Meeting Minutes.</w:t>
      </w:r>
    </w:p>
    <w:p w:rsidR="00E40A71" w:rsidRDefault="00E40A71" w:rsidP="00DD4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 Grading Ordinance (review revised draft provided by Mr. </w:t>
      </w:r>
      <w:proofErr w:type="spellStart"/>
      <w:r>
        <w:rPr>
          <w:rFonts w:ascii="Arial" w:hAnsi="Arial" w:cs="Arial"/>
          <w:sz w:val="22"/>
          <w:szCs w:val="22"/>
        </w:rPr>
        <w:t>Catanese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DD4047" w:rsidRDefault="00DD4047" w:rsidP="00DD4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 Plan Discussion</w:t>
      </w:r>
      <w:r w:rsidR="005345F9">
        <w:rPr>
          <w:rFonts w:ascii="Arial" w:hAnsi="Arial" w:cs="Arial"/>
          <w:sz w:val="22"/>
          <w:szCs w:val="22"/>
        </w:rPr>
        <w:t>.</w:t>
      </w:r>
    </w:p>
    <w:p w:rsidR="00DD4047" w:rsidRDefault="00DD4047" w:rsidP="00DD4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  <w:r w:rsidR="005345F9">
        <w:rPr>
          <w:rFonts w:ascii="Arial" w:hAnsi="Arial" w:cs="Arial"/>
          <w:sz w:val="22"/>
          <w:szCs w:val="22"/>
        </w:rPr>
        <w:t>.</w:t>
      </w:r>
    </w:p>
    <w:p w:rsidR="00DD4047" w:rsidRDefault="00DD4047" w:rsidP="00DD4047">
      <w:pPr>
        <w:rPr>
          <w:rFonts w:ascii="Arial" w:hAnsi="Arial" w:cs="Arial"/>
          <w:b/>
          <w:sz w:val="22"/>
          <w:szCs w:val="22"/>
          <w:u w:val="single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9A057E" w:rsidRDefault="009A057E">
      <w:pPr>
        <w:rPr>
          <w:rFonts w:ascii="Arial" w:hAnsi="Arial" w:cs="Arial"/>
          <w:sz w:val="16"/>
          <w:szCs w:val="16"/>
        </w:rPr>
      </w:pPr>
    </w:p>
    <w:p w:rsidR="00700B10" w:rsidRDefault="00657EC1">
      <w:r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df</w:t>
      </w:r>
      <w:proofErr w:type="spellEnd"/>
      <w:proofErr w:type="gramEnd"/>
    </w:p>
    <w:sectPr w:rsidR="00700B10" w:rsidSect="00187A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197"/>
    <w:multiLevelType w:val="hybridMultilevel"/>
    <w:tmpl w:val="CDDA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B4C0D"/>
    <w:multiLevelType w:val="hybridMultilevel"/>
    <w:tmpl w:val="863A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C1"/>
    <w:rsid w:val="00065F3B"/>
    <w:rsid w:val="000E7B84"/>
    <w:rsid w:val="00103025"/>
    <w:rsid w:val="00105810"/>
    <w:rsid w:val="001727CF"/>
    <w:rsid w:val="00187A56"/>
    <w:rsid w:val="00277332"/>
    <w:rsid w:val="00312340"/>
    <w:rsid w:val="003A393F"/>
    <w:rsid w:val="0043420F"/>
    <w:rsid w:val="0045473F"/>
    <w:rsid w:val="004D5E6C"/>
    <w:rsid w:val="005345F9"/>
    <w:rsid w:val="005575F5"/>
    <w:rsid w:val="00602631"/>
    <w:rsid w:val="00657EC1"/>
    <w:rsid w:val="006F7635"/>
    <w:rsid w:val="00700B10"/>
    <w:rsid w:val="00815783"/>
    <w:rsid w:val="00861F55"/>
    <w:rsid w:val="008A1B28"/>
    <w:rsid w:val="00956572"/>
    <w:rsid w:val="00993F6F"/>
    <w:rsid w:val="009A057E"/>
    <w:rsid w:val="009F5765"/>
    <w:rsid w:val="00AE5369"/>
    <w:rsid w:val="00B663FF"/>
    <w:rsid w:val="00C236CD"/>
    <w:rsid w:val="00D024B8"/>
    <w:rsid w:val="00D103B4"/>
    <w:rsid w:val="00D120F2"/>
    <w:rsid w:val="00DD4047"/>
    <w:rsid w:val="00E40A71"/>
    <w:rsid w:val="00E438B3"/>
    <w:rsid w:val="00EE1BB5"/>
    <w:rsid w:val="00F950FF"/>
    <w:rsid w:val="00F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C1AD-29E7-439A-9B31-F8019B6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E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7EC1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7EC1"/>
    <w:pPr>
      <w:keepNext/>
      <w:ind w:left="144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7EC1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57E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57E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Diane Frangiose</cp:lastModifiedBy>
  <cp:revision>11</cp:revision>
  <dcterms:created xsi:type="dcterms:W3CDTF">2017-08-14T19:09:00Z</dcterms:created>
  <dcterms:modified xsi:type="dcterms:W3CDTF">2018-08-07T16:56:00Z</dcterms:modified>
</cp:coreProperties>
</file>